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38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263938" w:rsidRDefault="0026393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263938" w:rsidRDefault="00786192">
      <w:pPr>
        <w:spacing w:after="0"/>
        <w:jc w:val="both"/>
      </w:pPr>
      <w:r>
        <w:rPr>
          <w:rFonts w:ascii="Times New Roman" w:hAnsi="Times New Roman" w:cs="Times New Roman"/>
          <w:sz w:val="18"/>
          <w:szCs w:val="20"/>
        </w:rPr>
        <w:t>ZSP.271-4/2021</w:t>
      </w:r>
    </w:p>
    <w:p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63938" w:rsidRDefault="00786192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263938" w:rsidRDefault="00786192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263938" w:rsidRDefault="00786192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263938" w:rsidRDefault="00786192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263938" w:rsidRDefault="002639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63938" w:rsidRDefault="002639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63938" w:rsidRDefault="00263938">
      <w:pPr>
        <w:spacing w:after="0"/>
        <w:rPr>
          <w:rFonts w:ascii="Times New Roman" w:eastAsia="Times New Roman" w:hAnsi="Times New Roman" w:cs="Times New Roman"/>
        </w:rPr>
      </w:pPr>
    </w:p>
    <w:p w:rsidR="00263938" w:rsidRDefault="00786192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mikroprzedsiębiorstwem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263938" w:rsidRDefault="0078619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Mikroprzedsiębiorstwo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263938" w:rsidRDefault="0078619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263938" w:rsidRDefault="0078619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mikroprzedsiębiorstwami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263938" w:rsidRDefault="00263938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263938" w:rsidRDefault="00786192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263938" w:rsidRDefault="0078619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263938" w:rsidRDefault="0026393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63938" w:rsidRDefault="007861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263938" w:rsidRDefault="0078619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>Dostawa artykułów żywnościowych – 5 części</w:t>
      </w:r>
      <w:r>
        <w:rPr>
          <w:rFonts w:ascii="Times New Roman" w:hAnsi="Times New Roman"/>
          <w:b/>
          <w:i/>
        </w:rPr>
        <w:t>”</w:t>
      </w:r>
    </w:p>
    <w:p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786192" w:rsidRDefault="00786192" w:rsidP="00786192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</w:p>
    <w:p w:rsidR="00263938" w:rsidRDefault="00786192">
      <w:pPr>
        <w:pStyle w:val="western"/>
        <w:spacing w:before="280" w:beforeAutospacing="0" w:after="120" w:line="276" w:lineRule="auto"/>
        <w:rPr>
          <w:u w:val="single"/>
        </w:rPr>
      </w:pPr>
      <w:r>
        <w:rPr>
          <w:b/>
          <w:u w:val="single"/>
        </w:rPr>
        <w:lastRenderedPageBreak/>
        <w:t>Część nr 1 – Artykuły spożywcze</w:t>
      </w:r>
    </w:p>
    <w:tbl>
      <w:tblPr>
        <w:tblStyle w:val="Tabela-Siatka"/>
        <w:tblW w:w="9924" w:type="dxa"/>
        <w:jc w:val="center"/>
        <w:tblLook w:val="04A0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pszenna typ 450 (1 kg)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Płatki owsiane górskie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30% 200g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30% 950g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błyskawiczna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kukurydziane bezglutenowe 250g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biały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biały (4 x 100g)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paraboliczny (4 x 100g)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jęczmienna średnia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jaglana (4 x 100g)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30g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granulowany 20g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słodka 20g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czarny mielony 20g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przypraw bez glutaminianu sodu 150g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truskawkowy niskosłodzony 260-280g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0E1F34" w:rsidRDefault="00786192" w:rsidP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Cynamon 8g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czarna w torebkach (90-100 torebek)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owocowo-ziołowa aromatyzowana (różne smaki) 20 torebek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zbożowa klasyczna ekspresowa 35 torebek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10-12%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nitki 250g 5-jajeczny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świderki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drobna muszla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spaghetti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konserwowy 830g, bez zalewy 480g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kiszony w woreczku 650g, bez zalewy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Przecier ogórkowy 400g, po odciśnięciu 300-330g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 1 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wielokwiatowy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makreli w sosie pomidorowym 170g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ptysiowy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czerwona w woreczku 420g z jabłkiem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w woreczku 500 ml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 w:rsidTr="000E1F34">
        <w:trPr>
          <w:trHeight w:val="923"/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 w:rsidP="000E1F34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Bulion w płynie, przyprawa do zup, sałatek i sosów 860 ml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Buraki koncentrat zagęszczony 300g, bez </w:t>
            </w:r>
            <w:proofErr w:type="spellStart"/>
            <w:r>
              <w:rPr>
                <w:sz w:val="22"/>
                <w:szCs w:val="22"/>
              </w:rPr>
              <w:t>glutaminianów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mielony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Drożdże 100g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gruba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 6g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łazanka 250g, 5 jaj z dodatkiem kurkumy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pszenna typ 480 (1 kg)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 suszony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 3 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Ogórki konserwowe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900 ml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Pomidory krojone - puszka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Pomidory suszone z czosnkiem i bazylią 15g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do gulaszu bez glutaminianu sodu 20g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słodka duża (1 kg)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Smalec 200g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Soczek </w:t>
            </w:r>
            <w:proofErr w:type="spellStart"/>
            <w:r>
              <w:rPr>
                <w:sz w:val="22"/>
                <w:szCs w:val="22"/>
              </w:rPr>
              <w:t>marchew-jabłko-banan</w:t>
            </w:r>
            <w:proofErr w:type="spellEnd"/>
            <w:r>
              <w:rPr>
                <w:sz w:val="22"/>
                <w:szCs w:val="22"/>
              </w:rPr>
              <w:t xml:space="preserve"> 330 ml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malina-wiśnia 5 litrów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  <w:r>
              <w:rPr>
                <w:sz w:val="22"/>
                <w:szCs w:val="22"/>
              </w:rPr>
              <w:t xml:space="preserve"> – przyprawa w proszku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Zacierka 5 jaj, 250g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Czekoladki 250g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lastRenderedPageBreak/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263938" w:rsidRDefault="00263938">
      <w:pPr>
        <w:pStyle w:val="western"/>
        <w:spacing w:before="200" w:beforeAutospacing="0" w:after="120" w:line="276" w:lineRule="auto"/>
        <w:rPr>
          <w:b/>
          <w:u w:val="single"/>
        </w:rPr>
      </w:pPr>
    </w:p>
    <w:p w:rsidR="00263938" w:rsidRDefault="00263938">
      <w:pPr>
        <w:pStyle w:val="western"/>
        <w:spacing w:before="200" w:beforeAutospacing="0" w:after="120" w:line="276" w:lineRule="auto"/>
        <w:rPr>
          <w:b/>
          <w:u w:val="single"/>
        </w:rPr>
      </w:pPr>
    </w:p>
    <w:p w:rsidR="00263938" w:rsidRDefault="00786192">
      <w:pPr>
        <w:pStyle w:val="western"/>
        <w:spacing w:before="200" w:beforeAutospacing="0" w:after="120" w:line="276" w:lineRule="auto"/>
      </w:pPr>
      <w:r>
        <w:rPr>
          <w:b/>
          <w:u w:val="single"/>
        </w:rPr>
        <w:t>Część nr 2 - Nabiał</w:t>
      </w:r>
    </w:p>
    <w:tbl>
      <w:tblPr>
        <w:tblStyle w:val="Tabela-Siatka"/>
        <w:tblW w:w="9924" w:type="dxa"/>
        <w:jc w:val="center"/>
        <w:tblLook w:val="04A0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w kartonie 2% 1 litr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30% kubek 200g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18% kubek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Extra bez dodatków 82% tłuszczu 200g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żółty gouda w plastrach – opakowanie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naturalny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Kefir kubek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Twaróg półtłusty w folii 250g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 </w:t>
            </w:r>
            <w:proofErr w:type="spellStart"/>
            <w:r>
              <w:rPr>
                <w:sz w:val="22"/>
                <w:szCs w:val="22"/>
              </w:rPr>
              <w:t>mozzarella</w:t>
            </w:r>
            <w:proofErr w:type="spellEnd"/>
            <w:r>
              <w:rPr>
                <w:sz w:val="22"/>
                <w:szCs w:val="22"/>
              </w:rPr>
              <w:t xml:space="preserve"> 125g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 bez cukru 150g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XL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3,2% 1 litr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263938" w:rsidRDefault="00263938">
      <w:pPr>
        <w:pStyle w:val="western"/>
        <w:spacing w:before="280" w:beforeAutospacing="0" w:after="120" w:line="276" w:lineRule="auto"/>
        <w:rPr>
          <w:b/>
          <w:u w:val="single"/>
        </w:rPr>
      </w:pPr>
    </w:p>
    <w:p w:rsidR="00263938" w:rsidRDefault="00263938">
      <w:pPr>
        <w:pStyle w:val="western"/>
        <w:spacing w:before="280" w:beforeAutospacing="0" w:after="120" w:line="276" w:lineRule="auto"/>
        <w:rPr>
          <w:b/>
          <w:u w:val="single"/>
        </w:rPr>
      </w:pP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3 – Mięso i wędliny</w:t>
      </w:r>
    </w:p>
    <w:tbl>
      <w:tblPr>
        <w:tblStyle w:val="Tabela-Siatka"/>
        <w:tblW w:w="9924" w:type="dxa"/>
        <w:jc w:val="center"/>
        <w:tblLook w:val="04A0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wędzony, surowy, 83%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bez kości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mielona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wieprzowy bez kości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Pręga wołowa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(cały)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indyka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z podudzia z indyka bez kości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podwawelska wieprzowo-wołowa 73%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Parówka cienka wieprzowa min. 90% mięsa 180g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krakowska sucha min. 90%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min. 90%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drobiowa min. 90%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wieprzowo-drobiowy min. 90%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Boczek surowy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Karczek bez kości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bez kości szynka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Porcja rosołowa z kurczaka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Udka z kurczaka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0E1F34" w:rsidRDefault="00786192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0E1F34" w:rsidRP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/>
          <w:u w:val="single"/>
        </w:rPr>
        <w:lastRenderedPageBreak/>
        <w:t>Część nr 4 - Mrożonki</w:t>
      </w:r>
    </w:p>
    <w:tbl>
      <w:tblPr>
        <w:tblStyle w:val="Tabela-Siatka"/>
        <w:tblW w:w="9924" w:type="dxa"/>
        <w:jc w:val="center"/>
        <w:tblLook w:val="04A0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Mieszanka kompotowa (wiśnia, </w:t>
            </w:r>
            <w:proofErr w:type="spellStart"/>
            <w:r>
              <w:rPr>
                <w:sz w:val="22"/>
                <w:szCs w:val="22"/>
              </w:rPr>
              <w:t>aronia</w:t>
            </w:r>
            <w:proofErr w:type="spellEnd"/>
            <w:r>
              <w:rPr>
                <w:sz w:val="22"/>
                <w:szCs w:val="22"/>
              </w:rPr>
              <w:t>, agrest, inne)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warzywna – włoszczyzna paski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warzywna (brokuł, kalafior, marchew)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mrożony z </w:t>
            </w:r>
            <w:proofErr w:type="spellStart"/>
            <w:r>
              <w:rPr>
                <w:sz w:val="22"/>
                <w:szCs w:val="22"/>
              </w:rPr>
              <w:t>miruny</w:t>
            </w:r>
            <w:proofErr w:type="spellEnd"/>
            <w:r>
              <w:rPr>
                <w:sz w:val="22"/>
                <w:szCs w:val="22"/>
              </w:rPr>
              <w:t xml:space="preserve"> ze skórą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mrożony z morszczuka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Frytki karbowane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śląskie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kartacze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wiosenna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Pierogi z serem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263938" w:rsidRDefault="00263938">
      <w:pPr>
        <w:pStyle w:val="western"/>
        <w:spacing w:before="280" w:beforeAutospacing="0" w:after="120" w:line="276" w:lineRule="auto"/>
        <w:rPr>
          <w:b/>
          <w:u w:val="single"/>
        </w:rPr>
      </w:pPr>
    </w:p>
    <w:p w:rsidR="000E1F34" w:rsidRDefault="000E1F34">
      <w:pPr>
        <w:pStyle w:val="western"/>
        <w:spacing w:before="280" w:beforeAutospacing="0" w:after="120" w:line="276" w:lineRule="auto"/>
        <w:rPr>
          <w:b/>
          <w:u w:val="single"/>
        </w:rPr>
      </w:pP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/>
          <w:u w:val="single"/>
        </w:rPr>
        <w:lastRenderedPageBreak/>
        <w:t>Część nr 5 - Pieczywo</w:t>
      </w:r>
    </w:p>
    <w:tbl>
      <w:tblPr>
        <w:tblW w:w="987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"/>
        <w:gridCol w:w="2445"/>
        <w:gridCol w:w="960"/>
        <w:gridCol w:w="1365"/>
        <w:gridCol w:w="959"/>
        <w:gridCol w:w="1245"/>
        <w:gridCol w:w="1080"/>
        <w:gridCol w:w="1365"/>
      </w:tblGrid>
      <w:tr w:rsidR="00263938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produktu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netto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VAT (%)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Chleb pszenno-żytni,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Chleb graham,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tarta 500g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Rogal maślany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zwykła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263938" w:rsidRDefault="00263938">
      <w:pPr>
        <w:pStyle w:val="western"/>
        <w:spacing w:before="280" w:beforeAutospacing="0" w:after="0" w:line="276" w:lineRule="auto"/>
      </w:pPr>
    </w:p>
    <w:p w:rsidR="00263938" w:rsidRDefault="00786192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263938" w:rsidRDefault="002639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/>
      </w:tblPr>
      <w:tblGrid>
        <w:gridCol w:w="8754"/>
      </w:tblGrid>
      <w:tr w:rsidR="00263938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263938" w:rsidRDefault="0078619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263938" w:rsidRDefault="0078619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263938" w:rsidRDefault="0078619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Zamówienie wykonamy w terminie: 2 miesięcy, począwszy od dnia 1 maja 2021 r. do dnia 30 czerwca 2021 r. (dla  Zespołu Szkolno-Przedszkolnego w Ogrodzieńcu oraz placówki </w:t>
      </w:r>
      <w:r>
        <w:rPr>
          <w:rFonts w:ascii="Times New Roman" w:eastAsia="Times New Roman" w:hAnsi="Times New Roman" w:cs="Times New Roman"/>
        </w:rPr>
        <w:br/>
        <w:t>w Ogrodzieńcu-Cementowni) oraz miesiąc sierpień 2021 r. (placówka w Ogrodzieńcu-Cementowni).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lastRenderedPageBreak/>
        <w:t>Oświadczamy, że jesteśmy związani niniejszą ofertą od dnia upływu terminu składania ofert do dnia 14.05.</w:t>
      </w:r>
      <w:r>
        <w:rPr>
          <w:rFonts w:ascii="Times New Roman" w:hAnsi="Times New Roman" w:cs="Times New Roman"/>
        </w:rPr>
        <w:t>2021 r.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524" w:type="dxa"/>
        <w:tblLook w:val="0000"/>
      </w:tblPr>
      <w:tblGrid>
        <w:gridCol w:w="627"/>
        <w:gridCol w:w="4371"/>
        <w:gridCol w:w="3755"/>
      </w:tblGrid>
      <w:tr w:rsidR="0026393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26393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393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393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</w:t>
      </w:r>
      <w:proofErr w:type="spellStart"/>
      <w:r>
        <w:rPr>
          <w:rFonts w:ascii="Times New Roman" w:eastAsia="Times New Roman" w:hAnsi="Times New Roman" w:cs="Times New Roman"/>
          <w:sz w:val="20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8 Zamawiający uzna, że Wykonawca zamówienie wykona samodzielnie. 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63938" w:rsidRDefault="00786192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263938" w:rsidSect="00263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25" w:rsidRDefault="00D40D25" w:rsidP="00263938">
      <w:pPr>
        <w:spacing w:after="0" w:line="240" w:lineRule="auto"/>
      </w:pPr>
      <w:r>
        <w:separator/>
      </w:r>
    </w:p>
  </w:endnote>
  <w:endnote w:type="continuationSeparator" w:id="0">
    <w:p w:rsidR="00D40D25" w:rsidRDefault="00D40D25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25" w:rsidRDefault="00D40D25">
      <w:r>
        <w:separator/>
      </w:r>
    </w:p>
  </w:footnote>
  <w:footnote w:type="continuationSeparator" w:id="0">
    <w:p w:rsidR="00D40D25" w:rsidRDefault="00D40D25">
      <w:r>
        <w:continuationSeparator/>
      </w:r>
    </w:p>
  </w:footnote>
  <w:footnote w:id="1">
    <w:p w:rsidR="00786192" w:rsidRDefault="00786192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</w:t>
      </w:r>
      <w:proofErr w:type="spellStart"/>
      <w:r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92" w:rsidRDefault="00786192">
    <w:pPr>
      <w:pStyle w:val="Nagwek1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- 5 części</w:t>
    </w:r>
  </w:p>
  <w:p w:rsidR="00786192" w:rsidRDefault="00786192">
    <w:pPr>
      <w:spacing w:before="240"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938"/>
    <w:rsid w:val="00010406"/>
    <w:rsid w:val="000E1F34"/>
    <w:rsid w:val="00263938"/>
    <w:rsid w:val="00786192"/>
    <w:rsid w:val="00D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Footer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Caption">
    <w:name w:val="Caption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Header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Footer">
    <w:name w:val="Footer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B1B5-19C1-49D2-9516-3F4A6D9D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1606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Użytkownik systemu Windows</cp:lastModifiedBy>
  <cp:revision>6</cp:revision>
  <dcterms:created xsi:type="dcterms:W3CDTF">2021-03-11T16:06:00Z</dcterms:created>
  <dcterms:modified xsi:type="dcterms:W3CDTF">2021-04-08T13:48:00Z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